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665" w:rsidRPr="00582665" w:rsidRDefault="00582665" w:rsidP="0058266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58266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Новогодние сладости: вкусно и безопасно</w:t>
      </w:r>
      <w:r w:rsidR="00ED35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!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Скоро Новый год и многие хотят порадовать детей сладкими новогодними подарками. Рекомендуем Вам, при выборе, быть очень внимательными и придерживаться нескольких правил, чтобы приобрести вкусный, качественный и безопасный сладкий подарок.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Сладкие новогодние подарки стоит приобретать в местах организованной торговли (магазины, супермаркеты, официальные рынки).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покупке обратите внимание на этикетку упаковки, маркировку пищевой продукции, на которой должны быть следующие сведения: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наименование;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состав;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количество;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дата изготовления;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срок годности;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условия хранения пищевой продукции, в том числе и после вскрытия упаковки;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7) наименование и место нахождения изготовителя пищевой продукции или фамилия, имя, отчество и место нахождения индивидуального предпринимателя - изготовителя пищевой продукции, наименование и место нахождения уполномоченного изготовителем лица, наименование и место нахождения организации-импортера или фамилия, имя, отчество и место нахождения индивидуального предпринимателя-импортера;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8) рекомендации и (или) ограничения по использованию, в том числе приготовлению пищевой продукции в случае, если ее использование без данных рекомендаций или ограничений затруднено, либо может причинить вред здоровью потребителей, их имуществу, привести к снижению или утрате вкусовых свойств пищевой продукции;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9) показатели пищевой ценности;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10) сведения о наличии в пищевой продукции компонентов, полученных с применением генно-модифицированных организмов.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11) единый знак обращения продукции на рынке государств - членов Таможенного союза.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годности устанавливается по самому скоропортящемуся продукту, входящему в состав продукта. Необходимо выбрать набор с самой близкой ко дню покупки датой фасовки - тогда конфеты, вафли и печенье будут более свежими. </w:t>
      </w:r>
    </w:p>
    <w:p w:rsidR="00582665" w:rsidRPr="00582665" w:rsidRDefault="00582665" w:rsidP="005826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При выборе подарков предпочтение стоит отдавать тем, в составе кондитерских изделий которых содержится минимум пищевых добавок, консервантов, гомогенизированных жиров и масел.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Также у Вас есть возможность самостоятельно сформировать сладкий подарок, купив любимые конфеты своих детей, оформить их в красивую упаковку, положить любимую игрушку, и ребёнок будет рад.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Обратите внимание на наличие потенциальных аллергенов, к которым относятся - ядра абрикосовой косточки, арахис, их использование в питании детей не рекомендуется. Следует отметить, что карамель, в том числе, леденцовая, не рекомендована для наполнения детских наборов, так же, как и кондитерские изделия, содержащие алкоголь более 0,5 % этанола.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состав качественного сладкого набора могут входить шоколад, конфеты (желейные, вафельные, с начинкой из суфле), вафли, пряники, печенье (бисквитное, галетное), мягкий ирис, пастила, зефир и мармелад. </w:t>
      </w:r>
      <w:proofErr w:type="gramEnd"/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Последние два компонента являются наиболее безвредными, ввиду меньшего количества сахара по сравнению с другими сладостями. Помимо этого, в мармеладе и зефире содержится пектин, полезный для пищеварения.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составе сладостей должны отсутствовать: усилители вкуса и аромата, консерванты (Е200, Е202, Е210, Е249), синтетические красители, ароматизаторы идентичные натуральным, гидрогенизированные масла и жиры, а также натуральный кофе.</w:t>
      </w:r>
      <w:proofErr w:type="gramEnd"/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Натуральные красители и ароматизаторы допускаются.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Внутри подарка вместе с кондитерскими изделиями может </w:t>
      </w:r>
      <w:proofErr w:type="gramStart"/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находится</w:t>
      </w:r>
      <w:proofErr w:type="gramEnd"/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игрушка, она должна быть в отдельной упаковке, предназначенной для контакта с пищевыми продуктами. Но стоит помнить о возрастных ограничениях и технике безопасности. Так, игрушки для детей до 3 лет не должны содержать натуральный мех и кожу – это достаточно сильные аллергены. Также игрушка не должна содержать стекла и других бьющихся материалов, мелких деталей, в том числе, размер которых во влажной среде увеличивается более чем на 5%. </w:t>
      </w:r>
    </w:p>
    <w:p w:rsidR="00582665" w:rsidRPr="00582665" w:rsidRDefault="00582665" w:rsidP="005826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Сладкий подарок советуем хранить при температуре 15–17 градусов, иначе из-за нарушений условий хранения шоколад может покрыться белым налетом.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Вашему требованию продавец подарка обязан </w:t>
      </w:r>
      <w:proofErr w:type="gramStart"/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предоставить документы</w:t>
      </w:r>
      <w:proofErr w:type="gramEnd"/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подтверждающие качество и безопасность всех составляющих компонентов подарка, а именно декларации соответствия, транспортные накладные.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у родителей возникнут сомнения относительно качества и безопасности сладких подарков, а также детской одежды, обуви и игрушек, они могу обратиться за разъяснениями на  Всероссийскую горячую линию Роспотребнадзора по вопросам качества и безопасности детских товаров. </w:t>
      </w:r>
    </w:p>
    <w:p w:rsidR="00582665" w:rsidRPr="00582665" w:rsidRDefault="00582665" w:rsidP="005826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Роспотребнадзор продолжает обеспечивать </w:t>
      </w:r>
      <w:proofErr w:type="gramStart"/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5826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продукцией в обороте на территории Российской Федерации. </w:t>
      </w:r>
    </w:p>
    <w:p w:rsidR="006D4F3A" w:rsidRDefault="006D4F3A">
      <w:bookmarkStart w:id="0" w:name="_GoBack"/>
      <w:bookmarkEnd w:id="0"/>
    </w:p>
    <w:sectPr w:rsidR="006D4F3A" w:rsidSect="004D2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A60573"/>
    <w:rsid w:val="001D72A9"/>
    <w:rsid w:val="004D2EA9"/>
    <w:rsid w:val="00582665"/>
    <w:rsid w:val="006D4F3A"/>
    <w:rsid w:val="009873D1"/>
    <w:rsid w:val="00A60573"/>
    <w:rsid w:val="00ED3500"/>
    <w:rsid w:val="00EF37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E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1</cp:lastModifiedBy>
  <cp:revision>3</cp:revision>
  <dcterms:created xsi:type="dcterms:W3CDTF">2020-12-08T07:24:00Z</dcterms:created>
  <dcterms:modified xsi:type="dcterms:W3CDTF">2020-12-08T11:33:00Z</dcterms:modified>
</cp:coreProperties>
</file>